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ED" w:rsidRPr="00B23612" w:rsidRDefault="004E48ED" w:rsidP="004E48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61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4E48ED" w:rsidRPr="00B23612" w:rsidRDefault="004E48ED" w:rsidP="004E48ED">
      <w:pPr>
        <w:autoSpaceDE w:val="0"/>
        <w:autoSpaceDN w:val="0"/>
        <w:adjustRightInd w:val="0"/>
        <w:spacing w:after="0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612">
        <w:rPr>
          <w:rFonts w:ascii="Times New Roman" w:eastAsia="Times New Roman" w:hAnsi="Times New Roman" w:cs="Times New Roman"/>
          <w:b/>
          <w:sz w:val="28"/>
          <w:szCs w:val="28"/>
        </w:rPr>
        <w:t>«Дворец детского (юношеского) творчества»</w:t>
      </w:r>
    </w:p>
    <w:p w:rsidR="004E48ED" w:rsidRPr="00B23612" w:rsidRDefault="004E48ED" w:rsidP="004E48E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8ED" w:rsidRDefault="004E48ED" w:rsidP="004E48ED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965"/>
      </w:tblGrid>
      <w:tr w:rsidR="004E48ED" w:rsidRPr="00AD52EF" w:rsidTr="00AE65E9">
        <w:tc>
          <w:tcPr>
            <w:tcW w:w="4465" w:type="dxa"/>
          </w:tcPr>
          <w:p w:rsidR="004E48ED" w:rsidRPr="005E1512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1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4E48ED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МАУ ДО Д</w:t>
            </w:r>
            <w:proofErr w:type="gramStart"/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Д(</w:t>
            </w:r>
            <w:proofErr w:type="gramEnd"/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Ю)Т</w:t>
            </w:r>
          </w:p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</w:t>
            </w: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</w:t>
            </w: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_____ </w:t>
            </w: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52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приказом директора</w:t>
            </w:r>
          </w:p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МАУ ДО Д</w:t>
            </w:r>
            <w:proofErr w:type="gramStart"/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Д(</w:t>
            </w:r>
            <w:proofErr w:type="gramEnd"/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Ю)Т</w:t>
            </w:r>
          </w:p>
          <w:p w:rsidR="004E48ED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«__»________20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AD52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1г.  №_______</w:t>
            </w:r>
          </w:p>
          <w:p w:rsidR="004E48ED" w:rsidRPr="00030A17" w:rsidRDefault="004E48ED" w:rsidP="00AE65E9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</w:t>
            </w:r>
            <w:r w:rsidRPr="00030A17">
              <w:rPr>
                <w:rFonts w:ascii="Times New Roman" w:hAnsi="Times New Roman"/>
                <w:sz w:val="24"/>
                <w:szCs w:val="28"/>
              </w:rPr>
              <w:t>____________________</w:t>
            </w:r>
          </w:p>
          <w:p w:rsidR="004E48ED" w:rsidRPr="00030A17" w:rsidRDefault="004E48ED" w:rsidP="00AE65E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</w:t>
            </w:r>
            <w:r w:rsidRPr="00030A17">
              <w:rPr>
                <w:rFonts w:ascii="Times New Roman" w:hAnsi="Times New Roman"/>
                <w:sz w:val="24"/>
                <w:szCs w:val="28"/>
              </w:rPr>
              <w:t>И.Н. Майорова</w:t>
            </w:r>
          </w:p>
          <w:p w:rsidR="004E48ED" w:rsidRPr="00AD52EF" w:rsidRDefault="004E48ED" w:rsidP="00AE65E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068E0" w:rsidRPr="002068E0" w:rsidRDefault="004E48ED" w:rsidP="00206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 п</w:t>
      </w:r>
      <w:bookmarkStart w:id="0" w:name="_GoBack"/>
      <w:bookmarkEnd w:id="0"/>
      <w:r w:rsidR="002068E0" w:rsidRPr="002068E0">
        <w:rPr>
          <w:rFonts w:ascii="Times New Roman" w:hAnsi="Times New Roman" w:cs="Times New Roman"/>
          <w:b/>
          <w:sz w:val="28"/>
          <w:szCs w:val="28"/>
        </w:rPr>
        <w:t xml:space="preserve"> о л о ж е н и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068E0" w:rsidRPr="00206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8E0" w:rsidRDefault="002068E0" w:rsidP="00206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E0">
        <w:rPr>
          <w:rFonts w:ascii="Times New Roman" w:hAnsi="Times New Roman" w:cs="Times New Roman"/>
          <w:b/>
          <w:sz w:val="28"/>
          <w:szCs w:val="28"/>
        </w:rPr>
        <w:t xml:space="preserve">о системе единого ведения документации </w:t>
      </w:r>
      <w:r w:rsidR="005574B2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2068E0" w:rsidRDefault="002068E0" w:rsidP="002068E0">
      <w:pPr>
        <w:rPr>
          <w:rFonts w:ascii="Times New Roman" w:hAnsi="Times New Roman" w:cs="Times New Roman"/>
          <w:b/>
          <w:sz w:val="28"/>
        </w:rPr>
      </w:pPr>
    </w:p>
    <w:p w:rsidR="002068E0" w:rsidRPr="002068E0" w:rsidRDefault="002068E0" w:rsidP="005574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68E0">
        <w:rPr>
          <w:rFonts w:ascii="Times New Roman" w:hAnsi="Times New Roman" w:cs="Times New Roman"/>
          <w:b/>
          <w:sz w:val="24"/>
        </w:rPr>
        <w:t>1. Общие положения</w:t>
      </w:r>
    </w:p>
    <w:p w:rsidR="00093EB9" w:rsidRPr="002068E0" w:rsidRDefault="00093EB9" w:rsidP="002068E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>1.1. Настоящее положение разработано в целях совершенствования и создания единой системы нормативно-документационного обеспечения образовательной деятельности педагогических работников МАУДО «Д</w:t>
      </w:r>
      <w:proofErr w:type="gramStart"/>
      <w:r w:rsidRPr="002068E0">
        <w:rPr>
          <w:color w:val="000000"/>
          <w:szCs w:val="28"/>
        </w:rPr>
        <w:t>Д(</w:t>
      </w:r>
      <w:proofErr w:type="gramEnd"/>
      <w:r w:rsidRPr="002068E0">
        <w:rPr>
          <w:color w:val="000000"/>
          <w:szCs w:val="28"/>
        </w:rPr>
        <w:t>Ю)Т».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>1.2. Настоящее Положение устанавливает порядок разработки, составления, оформления, ведения и использования документации.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>1.3. Ответственность за работу с программно-методическими документами возлагается на методиста и педагогов в соответствии с их должностными обязанностями.</w:t>
      </w:r>
    </w:p>
    <w:p w:rsidR="00093EB9" w:rsidRPr="005574B2" w:rsidRDefault="00093EB9" w:rsidP="005574B2">
      <w:pPr>
        <w:pStyle w:val="10"/>
        <w:spacing w:before="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574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1.4. </w:t>
      </w:r>
      <w:proofErr w:type="gramStart"/>
      <w:r w:rsidRPr="005574B2">
        <w:rPr>
          <w:rFonts w:ascii="Times New Roman" w:hAnsi="Times New Roman" w:cs="Times New Roman"/>
          <w:b w:val="0"/>
          <w:color w:val="000000"/>
          <w:sz w:val="24"/>
          <w:szCs w:val="24"/>
        </w:rPr>
        <w:t>Положение составлено на основе Федерального закона от 29.12.2012 № 273-ФЗ «Об образовании в Российской Федерации»; Приказа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 Приказа Министерства труда и социальной защиты РФ от 8 сентября 2015 г. N 613н «Об утверждении профессионального стандарта «Педагог дополнительного образования детей и взрослых»;</w:t>
      </w:r>
      <w:proofErr w:type="gramEnd"/>
      <w:r w:rsidRPr="005574B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5574B2">
        <w:rPr>
          <w:rFonts w:ascii="Times New Roman" w:hAnsi="Times New Roman" w:cs="Times New Roman"/>
          <w:b w:val="0"/>
          <w:color w:val="000000"/>
          <w:sz w:val="24"/>
          <w:szCs w:val="24"/>
        </w:rPr>
        <w:t>письма Министерства образования и науки РФ от 11.12.2006 г. № 06-1844 «О примерных требованиях к программам дополнительного образования детей», Санитарно-эпидемиологических требований к учреждению дополнительного образования детей СанПиН 2.4.4.3172-1, утвержденных Постановлением Главного государственного санитарного врача РФ 04.07.2014, письма Министерства образования и науки РФ 29.09.2000 г. № 711/28-16 «Примерная номенклатура дел для использования в работе учреждением дополнительного образования»,</w:t>
      </w:r>
      <w:r w:rsidR="005574B2" w:rsidRPr="005574B2">
        <w:rPr>
          <w:rStyle w:val="a4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574B2" w:rsidRPr="005574B2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приказа департамента образования мэрии</w:t>
      </w:r>
      <w:proofErr w:type="gramEnd"/>
      <w:r w:rsidR="005574B2" w:rsidRPr="005574B2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г. Магадана от 12.07.2021 г. № 355 «Об утверждении Положения о персонифицированном дополнительном образовании детей», приказа департамента образования мэрии г. Магадана № 196 от 07.04.2021г. «О создании Муниципального опорного центра дополнительного образования детей», Положения о Муниципальном опорном центре дополнительного обра</w:t>
      </w:r>
      <w:r w:rsidR="005574B2">
        <w:rPr>
          <w:rStyle w:val="a7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зования детей в городе Магадане, </w:t>
      </w:r>
      <w:r w:rsidRPr="005574B2">
        <w:rPr>
          <w:rFonts w:ascii="Times New Roman" w:hAnsi="Times New Roman" w:cs="Times New Roman"/>
          <w:b w:val="0"/>
          <w:color w:val="000000"/>
          <w:sz w:val="24"/>
          <w:szCs w:val="24"/>
        </w:rPr>
        <w:t>других нормативных документов, Устава и локальных актов ОО.</w:t>
      </w:r>
    </w:p>
    <w:p w:rsidR="005574B2" w:rsidRDefault="00093EB9" w:rsidP="00557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93EB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 Перечень программно-методической документации педаг</w:t>
      </w:r>
      <w:r w:rsidR="005574B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ога </w:t>
      </w:r>
    </w:p>
    <w:p w:rsidR="00093EB9" w:rsidRPr="00093EB9" w:rsidRDefault="005574B2" w:rsidP="005574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дополнительного образования</w:t>
      </w:r>
    </w:p>
    <w:p w:rsidR="00093EB9" w:rsidRPr="00093EB9" w:rsidRDefault="00093EB9" w:rsidP="00093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93E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2.1 Образовательная деятельность педагогов обеспечивается системой взаимосвязанных программно-методических документов, составляющих их документационную базу.</w:t>
      </w:r>
    </w:p>
    <w:p w:rsidR="00093EB9" w:rsidRPr="00093EB9" w:rsidRDefault="00093EB9" w:rsidP="0009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093E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2.2. Состав документационной базы определяется педагогическим советом и утверждается директором</w:t>
      </w:r>
      <w:r w:rsidRPr="002068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068E0">
        <w:rPr>
          <w:rFonts w:ascii="Times New Roman" w:hAnsi="Times New Roman" w:cs="Times New Roman"/>
          <w:color w:val="000000"/>
          <w:sz w:val="24"/>
          <w:szCs w:val="28"/>
        </w:rPr>
        <w:t>МАУДО «Д</w:t>
      </w:r>
      <w:proofErr w:type="gramStart"/>
      <w:r w:rsidRPr="002068E0">
        <w:rPr>
          <w:rFonts w:ascii="Times New Roman" w:hAnsi="Times New Roman" w:cs="Times New Roman"/>
          <w:color w:val="000000"/>
          <w:sz w:val="24"/>
          <w:szCs w:val="28"/>
        </w:rPr>
        <w:t>Д(</w:t>
      </w:r>
      <w:proofErr w:type="gramEnd"/>
      <w:r w:rsidRPr="002068E0">
        <w:rPr>
          <w:rFonts w:ascii="Times New Roman" w:hAnsi="Times New Roman" w:cs="Times New Roman"/>
          <w:color w:val="000000"/>
          <w:sz w:val="24"/>
          <w:szCs w:val="28"/>
        </w:rPr>
        <w:t>Ю)Т».</w:t>
      </w:r>
    </w:p>
    <w:p w:rsidR="006B2690" w:rsidRPr="002068E0" w:rsidRDefault="00093EB9" w:rsidP="006B2690">
      <w:pPr>
        <w:spacing w:after="0"/>
        <w:jc w:val="both"/>
        <w:rPr>
          <w:rFonts w:ascii="Times New Roman" w:hAnsi="Times New Roman" w:cs="Times New Roman"/>
          <w:sz w:val="24"/>
        </w:rPr>
      </w:pPr>
      <w:r w:rsidRPr="00093EB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2.3. </w:t>
      </w:r>
      <w:r w:rsidR="006B2690" w:rsidRPr="002068E0">
        <w:rPr>
          <w:rFonts w:ascii="Times New Roman" w:hAnsi="Times New Roman" w:cs="Times New Roman"/>
          <w:sz w:val="24"/>
        </w:rPr>
        <w:t>В состав документационной базы входят</w:t>
      </w:r>
      <w:r w:rsidR="008C1A35" w:rsidRPr="002068E0">
        <w:rPr>
          <w:rFonts w:ascii="Times New Roman" w:hAnsi="Times New Roman" w:cs="Times New Roman"/>
          <w:sz w:val="24"/>
        </w:rPr>
        <w:t xml:space="preserve"> документы, разработанные и утвержденные на уровне образовательного учреждения</w:t>
      </w:r>
      <w:r w:rsidR="006B2690" w:rsidRPr="002068E0">
        <w:rPr>
          <w:rFonts w:ascii="Times New Roman" w:hAnsi="Times New Roman" w:cs="Times New Roman"/>
          <w:sz w:val="24"/>
        </w:rPr>
        <w:t>:</w:t>
      </w:r>
    </w:p>
    <w:p w:rsidR="006B2690" w:rsidRPr="002068E0" w:rsidRDefault="006B2690" w:rsidP="006B2690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068E0">
        <w:rPr>
          <w:rFonts w:ascii="Times New Roman" w:hAnsi="Times New Roman" w:cs="Times New Roman"/>
          <w:sz w:val="24"/>
        </w:rPr>
        <w:t>нормативно – правовые документы;</w:t>
      </w:r>
    </w:p>
    <w:p w:rsidR="008C1A35" w:rsidRPr="002068E0" w:rsidRDefault="008C1A35" w:rsidP="008C1A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068E0">
        <w:rPr>
          <w:rFonts w:ascii="Times New Roman" w:hAnsi="Times New Roman" w:cs="Times New Roman"/>
          <w:sz w:val="24"/>
        </w:rPr>
        <w:t>Документы, формируемые и оформляемые педагогом образовательного учреждения:</w:t>
      </w:r>
    </w:p>
    <w:p w:rsidR="006B2690" w:rsidRPr="002068E0" w:rsidRDefault="006B2690" w:rsidP="006B2690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068E0">
        <w:rPr>
          <w:rFonts w:ascii="Times New Roman" w:hAnsi="Times New Roman" w:cs="Times New Roman"/>
          <w:sz w:val="24"/>
        </w:rPr>
        <w:t>программно – методические документы;</w:t>
      </w:r>
    </w:p>
    <w:p w:rsidR="006B2690" w:rsidRPr="002068E0" w:rsidRDefault="006B2690" w:rsidP="006B2690">
      <w:pPr>
        <w:numPr>
          <w:ilvl w:val="0"/>
          <w:numId w:val="9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068E0">
        <w:rPr>
          <w:rFonts w:ascii="Times New Roman" w:hAnsi="Times New Roman" w:cs="Times New Roman"/>
          <w:sz w:val="24"/>
        </w:rPr>
        <w:t>информационно - справочные документы (Приложение №1).</w:t>
      </w:r>
    </w:p>
    <w:p w:rsidR="00093EB9" w:rsidRPr="002068E0" w:rsidRDefault="00093EB9" w:rsidP="005574B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2068E0">
        <w:rPr>
          <w:b/>
          <w:bCs/>
          <w:color w:val="000000"/>
          <w:szCs w:val="28"/>
        </w:rPr>
        <w:t>3. Правила подготовки и оформления документации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pacing w:val="-10"/>
          <w:szCs w:val="28"/>
        </w:rPr>
        <w:t>3.1.</w:t>
      </w:r>
      <w:r w:rsidRPr="002068E0">
        <w:rPr>
          <w:color w:val="000000"/>
          <w:szCs w:val="28"/>
        </w:rPr>
        <w:t> </w:t>
      </w:r>
      <w:r w:rsidRPr="002068E0">
        <w:rPr>
          <w:color w:val="000000"/>
          <w:spacing w:val="-2"/>
          <w:szCs w:val="28"/>
        </w:rPr>
        <w:t>Документирование учебно-воспитательной дея</w:t>
      </w:r>
      <w:r w:rsidRPr="002068E0">
        <w:rPr>
          <w:color w:val="000000"/>
          <w:spacing w:val="-2"/>
          <w:szCs w:val="28"/>
        </w:rPr>
        <w:softHyphen/>
      </w:r>
      <w:r w:rsidRPr="002068E0">
        <w:rPr>
          <w:color w:val="000000"/>
          <w:spacing w:val="4"/>
          <w:szCs w:val="28"/>
        </w:rPr>
        <w:t>тельности заключается в фиксации её на бумаге или других </w:t>
      </w:r>
      <w:r w:rsidRPr="002068E0">
        <w:rPr>
          <w:color w:val="000000"/>
          <w:spacing w:val="-4"/>
          <w:szCs w:val="28"/>
        </w:rPr>
        <w:t>носителях.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 xml:space="preserve">При подготовке и оформлении документов </w:t>
      </w:r>
      <w:r w:rsidR="008C1A35" w:rsidRPr="002068E0">
        <w:rPr>
          <w:color w:val="000000"/>
          <w:szCs w:val="28"/>
        </w:rPr>
        <w:t xml:space="preserve">педагогу </w:t>
      </w:r>
      <w:r w:rsidRPr="002068E0">
        <w:rPr>
          <w:color w:val="000000"/>
          <w:szCs w:val="28"/>
        </w:rPr>
        <w:t>следует соблюдать правила, обеспечивающие:</w:t>
      </w:r>
    </w:p>
    <w:p w:rsidR="00093EB9" w:rsidRPr="002068E0" w:rsidRDefault="00093EB9" w:rsidP="00093EB9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pacing w:val="-2"/>
          <w:szCs w:val="28"/>
        </w:rPr>
        <w:t>- юридическую /нормативную/ силу документа;</w:t>
      </w:r>
    </w:p>
    <w:p w:rsidR="00093EB9" w:rsidRPr="002068E0" w:rsidRDefault="00093EB9" w:rsidP="00093EB9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>- оперативное и качественное их исполнение;</w:t>
      </w:r>
    </w:p>
    <w:p w:rsidR="00093EB9" w:rsidRPr="002068E0" w:rsidRDefault="00093EB9" w:rsidP="00093EB9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pacing w:val="-2"/>
          <w:szCs w:val="28"/>
        </w:rPr>
        <w:t>- качество документов как источника информации.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pacing w:val="2"/>
          <w:szCs w:val="28"/>
        </w:rPr>
        <w:t>3.2. Документы должны, как правило, оформляться </w:t>
      </w:r>
      <w:r w:rsidRPr="002068E0">
        <w:rPr>
          <w:color w:val="000000"/>
          <w:szCs w:val="28"/>
        </w:rPr>
        <w:t xml:space="preserve">в редакторе </w:t>
      </w:r>
      <w:proofErr w:type="spellStart"/>
      <w:r w:rsidRPr="002068E0">
        <w:rPr>
          <w:color w:val="000000"/>
          <w:szCs w:val="28"/>
        </w:rPr>
        <w:t>Word</w:t>
      </w:r>
      <w:proofErr w:type="spellEnd"/>
      <w:r w:rsidRPr="002068E0">
        <w:rPr>
          <w:color w:val="000000"/>
          <w:szCs w:val="28"/>
        </w:rPr>
        <w:t xml:space="preserve"> </w:t>
      </w:r>
      <w:proofErr w:type="spellStart"/>
      <w:r w:rsidRPr="002068E0">
        <w:rPr>
          <w:color w:val="000000"/>
          <w:szCs w:val="28"/>
        </w:rPr>
        <w:t>for</w:t>
      </w:r>
      <w:proofErr w:type="spellEnd"/>
      <w:r w:rsidRPr="002068E0">
        <w:rPr>
          <w:color w:val="000000"/>
          <w:szCs w:val="28"/>
        </w:rPr>
        <w:t xml:space="preserve"> </w:t>
      </w:r>
      <w:proofErr w:type="spellStart"/>
      <w:r w:rsidRPr="002068E0">
        <w:rPr>
          <w:color w:val="000000"/>
          <w:szCs w:val="28"/>
        </w:rPr>
        <w:t>Windows</w:t>
      </w:r>
      <w:proofErr w:type="spellEnd"/>
      <w:r w:rsidRPr="002068E0">
        <w:rPr>
          <w:color w:val="000000"/>
          <w:szCs w:val="28"/>
        </w:rPr>
        <w:t xml:space="preserve"> шрифтом </w:t>
      </w:r>
      <w:proofErr w:type="spellStart"/>
      <w:r w:rsidRPr="002068E0">
        <w:rPr>
          <w:color w:val="000000"/>
          <w:szCs w:val="28"/>
        </w:rPr>
        <w:t>Times</w:t>
      </w:r>
      <w:proofErr w:type="spellEnd"/>
      <w:r w:rsidRPr="002068E0">
        <w:rPr>
          <w:color w:val="000000"/>
          <w:szCs w:val="28"/>
        </w:rPr>
        <w:t xml:space="preserve"> </w:t>
      </w:r>
      <w:proofErr w:type="spellStart"/>
      <w:r w:rsidRPr="002068E0">
        <w:rPr>
          <w:color w:val="000000"/>
          <w:szCs w:val="28"/>
        </w:rPr>
        <w:t>New</w:t>
      </w:r>
      <w:proofErr w:type="spellEnd"/>
      <w:r w:rsidRPr="002068E0">
        <w:rPr>
          <w:color w:val="000000"/>
          <w:szCs w:val="28"/>
        </w:rPr>
        <w:t xml:space="preserve"> </w:t>
      </w:r>
      <w:proofErr w:type="spellStart"/>
      <w:r w:rsidRPr="002068E0">
        <w:rPr>
          <w:color w:val="000000"/>
          <w:szCs w:val="28"/>
        </w:rPr>
        <w:t>Roman</w:t>
      </w:r>
      <w:proofErr w:type="spellEnd"/>
      <w:r w:rsidRPr="002068E0">
        <w:rPr>
          <w:color w:val="000000"/>
          <w:szCs w:val="28"/>
        </w:rPr>
        <w:t xml:space="preserve"> </w:t>
      </w:r>
      <w:proofErr w:type="spellStart"/>
      <w:r w:rsidRPr="002068E0">
        <w:rPr>
          <w:color w:val="000000"/>
          <w:szCs w:val="28"/>
        </w:rPr>
        <w:t>Cyr</w:t>
      </w:r>
      <w:proofErr w:type="spellEnd"/>
      <w:r w:rsidRPr="002068E0">
        <w:rPr>
          <w:color w:val="000000"/>
          <w:szCs w:val="28"/>
        </w:rPr>
        <w:t xml:space="preserve">,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Pr="002068E0">
        <w:rPr>
          <w:color w:val="000000"/>
          <w:szCs w:val="28"/>
        </w:rPr>
        <w:t>Word</w:t>
      </w:r>
      <w:proofErr w:type="spellEnd"/>
      <w:r w:rsidRPr="002068E0">
        <w:rPr>
          <w:color w:val="000000"/>
          <w:szCs w:val="28"/>
        </w:rPr>
        <w:t>, листы формата А</w:t>
      </w:r>
      <w:proofErr w:type="gramStart"/>
      <w:r w:rsidRPr="002068E0">
        <w:rPr>
          <w:color w:val="000000"/>
          <w:szCs w:val="28"/>
        </w:rPr>
        <w:t>4</w:t>
      </w:r>
      <w:proofErr w:type="gramEnd"/>
      <w:r w:rsidRPr="002068E0">
        <w:rPr>
          <w:color w:val="000000"/>
          <w:szCs w:val="28"/>
        </w:rPr>
        <w:t>. Таблицы вставляются непосредственно в текст.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>3.3. Коррекция программно-методической документа</w:t>
      </w:r>
      <w:r w:rsidRPr="002068E0">
        <w:rPr>
          <w:color w:val="000000"/>
          <w:szCs w:val="28"/>
        </w:rPr>
        <w:softHyphen/>
      </w:r>
      <w:r w:rsidRPr="002068E0">
        <w:rPr>
          <w:color w:val="000000"/>
          <w:spacing w:val="-2"/>
          <w:szCs w:val="28"/>
        </w:rPr>
        <w:t xml:space="preserve">ции </w:t>
      </w:r>
      <w:r w:rsidR="008C1A35" w:rsidRPr="002068E0">
        <w:rPr>
          <w:color w:val="000000"/>
          <w:spacing w:val="-2"/>
          <w:szCs w:val="28"/>
        </w:rPr>
        <w:t xml:space="preserve">педагогом </w:t>
      </w:r>
      <w:r w:rsidRPr="002068E0">
        <w:rPr>
          <w:color w:val="000000"/>
          <w:spacing w:val="-2"/>
          <w:szCs w:val="28"/>
        </w:rPr>
        <w:t>осуществляется по согласованию с методистом,</w:t>
      </w:r>
      <w:r w:rsidRPr="002068E0">
        <w:rPr>
          <w:color w:val="000000"/>
          <w:spacing w:val="2"/>
          <w:szCs w:val="28"/>
        </w:rPr>
        <w:t> ответственным за осуществление </w:t>
      </w:r>
      <w:r w:rsidRPr="002068E0">
        <w:rPr>
          <w:color w:val="000000"/>
          <w:szCs w:val="28"/>
        </w:rPr>
        <w:t xml:space="preserve">программно-методического обеспечения образовательного процесса. Утверждается директором </w:t>
      </w:r>
      <w:r w:rsidR="006B2690" w:rsidRPr="002068E0">
        <w:rPr>
          <w:color w:val="000000"/>
          <w:szCs w:val="28"/>
        </w:rPr>
        <w:t xml:space="preserve"> МАУДО «Д</w:t>
      </w:r>
      <w:proofErr w:type="gramStart"/>
      <w:r w:rsidR="006B2690" w:rsidRPr="002068E0">
        <w:rPr>
          <w:color w:val="000000"/>
          <w:szCs w:val="28"/>
        </w:rPr>
        <w:t>Д(</w:t>
      </w:r>
      <w:proofErr w:type="gramEnd"/>
      <w:r w:rsidR="006B2690" w:rsidRPr="002068E0">
        <w:rPr>
          <w:color w:val="000000"/>
          <w:szCs w:val="28"/>
        </w:rPr>
        <w:t>Ю)Т».</w:t>
      </w:r>
    </w:p>
    <w:p w:rsidR="00093EB9" w:rsidRPr="002068E0" w:rsidRDefault="00093EB9" w:rsidP="00093EB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 w:rsidRPr="002068E0">
        <w:rPr>
          <w:color w:val="000000"/>
          <w:szCs w:val="28"/>
        </w:rPr>
        <w:t>3.5. Разработка и оформление программно-методи</w:t>
      </w:r>
      <w:r w:rsidRPr="002068E0">
        <w:rPr>
          <w:color w:val="000000"/>
          <w:szCs w:val="28"/>
        </w:rPr>
        <w:softHyphen/>
      </w:r>
      <w:r w:rsidRPr="002068E0">
        <w:rPr>
          <w:color w:val="000000"/>
          <w:spacing w:val="2"/>
          <w:szCs w:val="28"/>
        </w:rPr>
        <w:t xml:space="preserve">ческой документации </w:t>
      </w:r>
      <w:r w:rsidR="008C1A35" w:rsidRPr="002068E0">
        <w:rPr>
          <w:color w:val="000000"/>
          <w:spacing w:val="2"/>
          <w:szCs w:val="28"/>
        </w:rPr>
        <w:t xml:space="preserve">педагогом </w:t>
      </w:r>
      <w:r w:rsidRPr="002068E0">
        <w:rPr>
          <w:color w:val="000000"/>
          <w:spacing w:val="2"/>
          <w:szCs w:val="28"/>
        </w:rPr>
        <w:t>проводится в соответствии с требо</w:t>
      </w:r>
      <w:r w:rsidRPr="002068E0">
        <w:rPr>
          <w:color w:val="000000"/>
          <w:spacing w:val="2"/>
          <w:szCs w:val="28"/>
        </w:rPr>
        <w:softHyphen/>
      </w:r>
      <w:r w:rsidRPr="002068E0">
        <w:rPr>
          <w:color w:val="000000"/>
          <w:szCs w:val="28"/>
        </w:rPr>
        <w:t>ваниями, указанными в настоящем Положении.</w:t>
      </w:r>
    </w:p>
    <w:p w:rsidR="006B2690" w:rsidRPr="002068E0" w:rsidRDefault="006B2690" w:rsidP="006B26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068E0">
        <w:rPr>
          <w:rFonts w:ascii="Times New Roman" w:hAnsi="Times New Roman" w:cs="Times New Roman"/>
          <w:b/>
          <w:sz w:val="24"/>
        </w:rPr>
        <w:t>4. Порядок утверждения документов внутри учреждения</w:t>
      </w:r>
    </w:p>
    <w:p w:rsidR="006B2690" w:rsidRPr="002068E0" w:rsidRDefault="006B2690" w:rsidP="006B2690">
      <w:pPr>
        <w:pStyle w:val="a3"/>
        <w:spacing w:before="0" w:beforeAutospacing="0" w:after="0" w:afterAutospacing="0"/>
        <w:jc w:val="both"/>
        <w:rPr>
          <w:color w:val="000000"/>
          <w:spacing w:val="2"/>
          <w:szCs w:val="28"/>
        </w:rPr>
      </w:pPr>
      <w:r w:rsidRPr="002068E0">
        <w:rPr>
          <w:color w:val="000000"/>
          <w:spacing w:val="2"/>
          <w:szCs w:val="28"/>
        </w:rPr>
        <w:t>4.1. Утверждение документации – это фиксация факта создания данной документации педагогическим  работником в учреждении.</w:t>
      </w:r>
    </w:p>
    <w:p w:rsidR="006B2690" w:rsidRPr="002068E0" w:rsidRDefault="006B2690" w:rsidP="006B2690">
      <w:pPr>
        <w:pStyle w:val="a3"/>
        <w:spacing w:before="0" w:beforeAutospacing="0" w:after="0" w:afterAutospacing="0"/>
        <w:jc w:val="both"/>
        <w:rPr>
          <w:color w:val="000000"/>
          <w:spacing w:val="2"/>
          <w:szCs w:val="28"/>
        </w:rPr>
      </w:pPr>
      <w:r w:rsidRPr="002068E0">
        <w:rPr>
          <w:color w:val="000000"/>
          <w:spacing w:val="2"/>
          <w:szCs w:val="28"/>
        </w:rPr>
        <w:t>4.2. Утверждению подлежат следующие документы: образовательная программа (утверждается один раз); планы работы педагогических работников, календарно-тематические планы (ежегодно).</w:t>
      </w:r>
    </w:p>
    <w:p w:rsidR="006B2690" w:rsidRPr="002068E0" w:rsidRDefault="006B2690" w:rsidP="006B2690">
      <w:pPr>
        <w:pStyle w:val="a3"/>
        <w:spacing w:before="0" w:beforeAutospacing="0" w:after="0" w:afterAutospacing="0"/>
        <w:jc w:val="both"/>
        <w:rPr>
          <w:color w:val="000000"/>
          <w:spacing w:val="2"/>
          <w:szCs w:val="28"/>
        </w:rPr>
      </w:pPr>
      <w:r w:rsidRPr="002068E0">
        <w:rPr>
          <w:color w:val="000000"/>
          <w:spacing w:val="2"/>
          <w:szCs w:val="28"/>
        </w:rPr>
        <w:t>4.3. Утверждает образовательную программу директор после соответствующего решения научно-методического совета; планы – заместители директора после согласования руководителя структурного подразделения.</w:t>
      </w:r>
    </w:p>
    <w:p w:rsidR="006B2690" w:rsidRPr="002068E0" w:rsidRDefault="006B2690" w:rsidP="006B2690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pacing w:val="2"/>
          <w:szCs w:val="28"/>
        </w:rPr>
      </w:pPr>
      <w:r w:rsidRPr="002068E0">
        <w:rPr>
          <w:b/>
          <w:color w:val="000000"/>
          <w:spacing w:val="2"/>
          <w:szCs w:val="28"/>
        </w:rPr>
        <w:t>5. Контроль ведения и исполнения документации</w:t>
      </w:r>
    </w:p>
    <w:p w:rsidR="006B2690" w:rsidRPr="002068E0" w:rsidRDefault="006B2690" w:rsidP="006B2690">
      <w:pPr>
        <w:pStyle w:val="a3"/>
        <w:spacing w:before="0" w:beforeAutospacing="0" w:after="0" w:afterAutospacing="0"/>
        <w:jc w:val="both"/>
        <w:rPr>
          <w:color w:val="000000"/>
          <w:spacing w:val="2"/>
          <w:szCs w:val="28"/>
        </w:rPr>
      </w:pPr>
      <w:r w:rsidRPr="002068E0">
        <w:rPr>
          <w:color w:val="000000"/>
          <w:spacing w:val="2"/>
          <w:szCs w:val="28"/>
        </w:rPr>
        <w:t>5.1. Целью контроля является обеспечение своевременного и качественного исполнения действий, зафиксированных в документах.</w:t>
      </w:r>
    </w:p>
    <w:p w:rsidR="006B2690" w:rsidRPr="002068E0" w:rsidRDefault="006B2690" w:rsidP="006B2690">
      <w:pPr>
        <w:pStyle w:val="a3"/>
        <w:spacing w:before="0" w:beforeAutospacing="0" w:after="0" w:afterAutospacing="0"/>
        <w:jc w:val="both"/>
        <w:rPr>
          <w:color w:val="000000"/>
          <w:spacing w:val="2"/>
          <w:szCs w:val="28"/>
        </w:rPr>
      </w:pPr>
      <w:r w:rsidRPr="002068E0">
        <w:rPr>
          <w:color w:val="000000"/>
          <w:spacing w:val="2"/>
          <w:szCs w:val="28"/>
        </w:rPr>
        <w:t>5.2. Контроль ведения и исполнения документации возлагается на сотрудников Д</w:t>
      </w:r>
      <w:proofErr w:type="gramStart"/>
      <w:r w:rsidRPr="002068E0">
        <w:rPr>
          <w:color w:val="000000"/>
          <w:spacing w:val="2"/>
          <w:szCs w:val="28"/>
        </w:rPr>
        <w:t>Д(</w:t>
      </w:r>
      <w:proofErr w:type="gramEnd"/>
      <w:r w:rsidRPr="002068E0">
        <w:rPr>
          <w:color w:val="000000"/>
          <w:spacing w:val="2"/>
          <w:szCs w:val="28"/>
        </w:rPr>
        <w:t>Ю)Т в соответствии с их должностными обязанностями.</w:t>
      </w:r>
    </w:p>
    <w:p w:rsidR="00093EB9" w:rsidRPr="002068E0" w:rsidRDefault="006B2690" w:rsidP="00093EB9">
      <w:pPr>
        <w:rPr>
          <w:sz w:val="20"/>
        </w:rPr>
      </w:pPr>
      <w:r w:rsidRPr="002068E0">
        <w:rPr>
          <w:sz w:val="20"/>
        </w:rPr>
        <w:t xml:space="preserve"> </w:t>
      </w:r>
    </w:p>
    <w:p w:rsidR="006B2690" w:rsidRDefault="006B2690" w:rsidP="00093EB9"/>
    <w:p w:rsidR="006B2690" w:rsidRDefault="006B2690" w:rsidP="00093EB9"/>
    <w:sectPr w:rsidR="006B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94"/>
    <w:multiLevelType w:val="multilevel"/>
    <w:tmpl w:val="08D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37DCF"/>
    <w:multiLevelType w:val="multilevel"/>
    <w:tmpl w:val="9A2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035ED"/>
    <w:multiLevelType w:val="multilevel"/>
    <w:tmpl w:val="E302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C4B77"/>
    <w:multiLevelType w:val="multilevel"/>
    <w:tmpl w:val="905E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85E2C"/>
    <w:multiLevelType w:val="hybridMultilevel"/>
    <w:tmpl w:val="1A3EFE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446EF6"/>
    <w:multiLevelType w:val="multilevel"/>
    <w:tmpl w:val="6BB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E7C41"/>
    <w:multiLevelType w:val="multilevel"/>
    <w:tmpl w:val="322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77F7F"/>
    <w:multiLevelType w:val="multilevel"/>
    <w:tmpl w:val="08E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31733"/>
    <w:multiLevelType w:val="multilevel"/>
    <w:tmpl w:val="7B1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9"/>
    <w:rsid w:val="00093EB9"/>
    <w:rsid w:val="002068E0"/>
    <w:rsid w:val="00316FE9"/>
    <w:rsid w:val="004E48ED"/>
    <w:rsid w:val="005574B2"/>
    <w:rsid w:val="006B2690"/>
    <w:rsid w:val="006B7431"/>
    <w:rsid w:val="008C1A35"/>
    <w:rsid w:val="008F1B08"/>
    <w:rsid w:val="008F1EBB"/>
    <w:rsid w:val="00A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2068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8E0"/>
    <w:rPr>
      <w:rFonts w:ascii="Tahoma" w:hAnsi="Tahoma" w:cs="Tahoma"/>
      <w:sz w:val="16"/>
      <w:szCs w:val="16"/>
    </w:rPr>
  </w:style>
  <w:style w:type="character" w:customStyle="1" w:styleId="1">
    <w:name w:val="заголовок 1 уровня Знак"/>
    <w:link w:val="10"/>
    <w:locked/>
    <w:rsid w:val="005574B2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заголовок 1 уровня"/>
    <w:basedOn w:val="2"/>
    <w:link w:val="1"/>
    <w:qFormat/>
    <w:rsid w:val="005574B2"/>
    <w:pPr>
      <w:keepNext/>
      <w:keepLines/>
      <w:spacing w:before="200" w:beforeAutospacing="0" w:after="0" w:afterAutospacing="0"/>
      <w:jc w:val="center"/>
    </w:pPr>
    <w:rPr>
      <w:rFonts w:ascii="Cambria" w:eastAsiaTheme="minorHAnsi" w:hAnsi="Cambria" w:cstheme="minorBidi"/>
      <w:color w:val="4F81BD"/>
      <w:sz w:val="26"/>
      <w:szCs w:val="26"/>
      <w:lang w:eastAsia="en-US"/>
    </w:rPr>
  </w:style>
  <w:style w:type="character" w:styleId="a7">
    <w:name w:val="Emphasis"/>
    <w:basedOn w:val="a0"/>
    <w:qFormat/>
    <w:rsid w:val="005574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E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2068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8E0"/>
    <w:rPr>
      <w:rFonts w:ascii="Tahoma" w:hAnsi="Tahoma" w:cs="Tahoma"/>
      <w:sz w:val="16"/>
      <w:szCs w:val="16"/>
    </w:rPr>
  </w:style>
  <w:style w:type="character" w:customStyle="1" w:styleId="1">
    <w:name w:val="заголовок 1 уровня Знак"/>
    <w:link w:val="10"/>
    <w:locked/>
    <w:rsid w:val="005574B2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заголовок 1 уровня"/>
    <w:basedOn w:val="2"/>
    <w:link w:val="1"/>
    <w:qFormat/>
    <w:rsid w:val="005574B2"/>
    <w:pPr>
      <w:keepNext/>
      <w:keepLines/>
      <w:spacing w:before="200" w:beforeAutospacing="0" w:after="0" w:afterAutospacing="0"/>
      <w:jc w:val="center"/>
    </w:pPr>
    <w:rPr>
      <w:rFonts w:ascii="Cambria" w:eastAsiaTheme="minorHAnsi" w:hAnsi="Cambria" w:cstheme="minorBidi"/>
      <w:color w:val="4F81BD"/>
      <w:sz w:val="26"/>
      <w:szCs w:val="26"/>
      <w:lang w:eastAsia="en-US"/>
    </w:rPr>
  </w:style>
  <w:style w:type="character" w:styleId="a7">
    <w:name w:val="Emphasis"/>
    <w:basedOn w:val="a0"/>
    <w:qFormat/>
    <w:rsid w:val="00557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Cherenda</dc:creator>
  <cp:lastModifiedBy>Zamdir</cp:lastModifiedBy>
  <cp:revision>5</cp:revision>
  <cp:lastPrinted>2021-01-14T05:18:00Z</cp:lastPrinted>
  <dcterms:created xsi:type="dcterms:W3CDTF">2021-01-14T04:37:00Z</dcterms:created>
  <dcterms:modified xsi:type="dcterms:W3CDTF">2021-08-19T01:31:00Z</dcterms:modified>
</cp:coreProperties>
</file>